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0C8B7707" w:rsidR="00F862D6" w:rsidRPr="003E6B9A" w:rsidRDefault="007514CA" w:rsidP="0037111D">
            <w:r w:rsidRPr="007514CA">
              <w:rPr>
                <w:rFonts w:ascii="Helvetica" w:hAnsi="Helvetica"/>
              </w:rPr>
              <w:t>12466/2025-SŽ-SSV-Ú3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0C6CE6" w:rsidRDefault="00F862D6" w:rsidP="0077673A">
            <w:r w:rsidRPr="000C6CE6">
              <w:t>Listů/příloh</w:t>
            </w:r>
          </w:p>
        </w:tc>
        <w:tc>
          <w:tcPr>
            <w:tcW w:w="2552" w:type="dxa"/>
          </w:tcPr>
          <w:p w14:paraId="333CD487" w14:textId="730AAA53" w:rsidR="00F862D6" w:rsidRPr="000C6CE6" w:rsidRDefault="000C6CE6" w:rsidP="00CC1E2B">
            <w:r w:rsidRPr="000C6CE6">
              <w:t>3</w:t>
            </w:r>
            <w:r w:rsidR="003E6B9A" w:rsidRPr="000C6CE6">
              <w:t>/0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6755A72E" w:rsidR="00F862D6" w:rsidRPr="003E6B9A" w:rsidRDefault="00962C6D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744E1F28" w:rsidR="009A7568" w:rsidRPr="003E6B9A" w:rsidRDefault="00962C6D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58DE36B" w:rsidR="009A7568" w:rsidRPr="003E6B9A" w:rsidRDefault="00962C6D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67231F5F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93027">
              <w:rPr>
                <w:noProof/>
              </w:rPr>
              <w:t>3. prosince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562EC5C2" w14:textId="77777777" w:rsidR="00F862D6" w:rsidRDefault="00F862D6" w:rsidP="00F310F8"/>
          <w:p w14:paraId="1DA9BB2C" w14:textId="77777777" w:rsidR="00793027" w:rsidRDefault="00793027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30B0B3D6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962C6D">
        <w:rPr>
          <w:rFonts w:eastAsia="Times New Roman" w:cs="Times New Roman"/>
          <w:lang w:eastAsia="cs-CZ"/>
        </w:rPr>
        <w:t>1</w:t>
      </w:r>
    </w:p>
    <w:p w14:paraId="25C6ADAC" w14:textId="7633F0E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962C6D" w:rsidRPr="00962C6D">
        <w:rPr>
          <w:rFonts w:eastAsia="Calibri" w:cs="Times New Roman"/>
          <w:b/>
          <w:bCs/>
          <w:lang w:eastAsia="cs-CZ"/>
        </w:rPr>
        <w:t>Rekonstrukce úseku tratě Opava Východ – Kravaře ve Slezsku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47FA3E84" w14:textId="77777777" w:rsidR="00793027" w:rsidRPr="00BD5319" w:rsidRDefault="00793027" w:rsidP="00793027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7D68FBD7" w14:textId="77777777" w:rsidR="00BD5319" w:rsidRPr="00BD5319" w:rsidRDefault="00BD5319" w:rsidP="000C6CE6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7523973A" w14:textId="77777777" w:rsidR="00793027" w:rsidRDefault="001E40EA" w:rsidP="000C6CE6">
      <w:pPr>
        <w:spacing w:after="0"/>
      </w:pPr>
      <w:r>
        <w:rPr>
          <w:b/>
          <w:bCs/>
        </w:rPr>
        <w:t>Dotazy se týkají obou objektů: „PS 420.11.01. Úprava zabezpečovací kabelizace“, „PS 580.11.01. Úprava a doplnění kabelizace“</w:t>
      </w:r>
      <w:r>
        <w:t xml:space="preserve">. </w:t>
      </w:r>
    </w:p>
    <w:p w14:paraId="031E71EF" w14:textId="76B76827" w:rsidR="001E40EA" w:rsidRDefault="001E40EA" w:rsidP="000C6CE6">
      <w:pPr>
        <w:spacing w:after="0"/>
      </w:pPr>
      <w:r>
        <w:t>Podle výkresu „N2_2_005_Předpokládané příčné řezy.pdf“ a ZD:</w:t>
      </w:r>
    </w:p>
    <w:p w14:paraId="42058251" w14:textId="59002020" w:rsidR="001E40EA" w:rsidRDefault="001E40EA" w:rsidP="000C6CE6">
      <w:pPr>
        <w:pStyle w:val="Odstavecseseznamem"/>
        <w:numPr>
          <w:ilvl w:val="0"/>
          <w:numId w:val="12"/>
        </w:numPr>
        <w:spacing w:after="0"/>
        <w:ind w:left="426"/>
      </w:pPr>
      <w:r>
        <w:t>Chápeme správně, že kabelizace sdělovací i zabezpečovací bude vedena po estakádě (dle výkresu) v prostorech pro vedení kabelové trasy?</w:t>
      </w:r>
    </w:p>
    <w:p w14:paraId="68652283" w14:textId="6775E72A" w:rsidR="001E40EA" w:rsidRDefault="001E40EA" w:rsidP="000C6CE6">
      <w:pPr>
        <w:pStyle w:val="Odstavecseseznamem"/>
        <w:numPr>
          <w:ilvl w:val="0"/>
          <w:numId w:val="12"/>
        </w:numPr>
        <w:spacing w:after="0"/>
        <w:ind w:left="426"/>
      </w:pPr>
      <w:r>
        <w:t>Chápeme správně, že kompletní příprava prostoru pro vedení kabelové trasy na estakádě je součástí stavebních objektů a nikoliv objektů „PS 420.11.01. Úprava zabezpečovací kabelizace“, „PS 580.11.01. Úprava a doplnění kabelizace“?</w:t>
      </w:r>
    </w:p>
    <w:p w14:paraId="0AE9D834" w14:textId="522BB9E7" w:rsidR="001E40EA" w:rsidRDefault="001E40EA" w:rsidP="000C6CE6">
      <w:pPr>
        <w:pStyle w:val="Odstavecseseznamem"/>
        <w:numPr>
          <w:ilvl w:val="0"/>
          <w:numId w:val="12"/>
        </w:numPr>
        <w:spacing w:after="0"/>
        <w:ind w:left="426"/>
      </w:pPr>
      <w:r>
        <w:t>Chápeme správně, že součástí „PS 420.11.01. Úprava zabezpečovací kabelizace“, „PS 580.11.01. Úprava a doplnění kabelizace“ pro vedení kabelizace na estakádě nejsou žádné (pochozí) či jiné žlaby? Že toto je případně součástí stavebních profesí (svršek/estakáda)?</w:t>
      </w:r>
    </w:p>
    <w:p w14:paraId="3F925D6B" w14:textId="3C1232D5" w:rsidR="00BD5319" w:rsidRDefault="001E40EA" w:rsidP="000C6CE6">
      <w:pPr>
        <w:pStyle w:val="Odstavecseseznamem"/>
        <w:numPr>
          <w:ilvl w:val="0"/>
          <w:numId w:val="12"/>
        </w:numPr>
        <w:spacing w:after="0"/>
        <w:ind w:left="426"/>
      </w:pPr>
      <w:r>
        <w:t>Chápeme správně, že zadavatel předpokládá pokládku kabelů mimo estakádu do zemního výkopu a nepožaduje pochozí žlaby?</w:t>
      </w:r>
    </w:p>
    <w:p w14:paraId="7461C309" w14:textId="77777777" w:rsidR="00793027" w:rsidRPr="001E40EA" w:rsidRDefault="00793027" w:rsidP="000C6CE6">
      <w:pPr>
        <w:pStyle w:val="Odstavecseseznamem"/>
        <w:spacing w:after="0"/>
        <w:ind w:left="426"/>
      </w:pPr>
    </w:p>
    <w:p w14:paraId="5DA6CC20" w14:textId="0F854146" w:rsidR="00793027" w:rsidRDefault="00BD5319" w:rsidP="000C6CE6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252F462" w14:textId="79AFBEA5" w:rsidR="00847DCE" w:rsidRPr="00793027" w:rsidRDefault="00A64820" w:rsidP="000C6CE6">
      <w:pPr>
        <w:pStyle w:val="Odstavecseseznamem"/>
        <w:numPr>
          <w:ilvl w:val="0"/>
          <w:numId w:val="15"/>
        </w:numPr>
        <w:spacing w:after="0"/>
        <w:ind w:left="426"/>
      </w:pPr>
      <w:r w:rsidRPr="00793027">
        <w:t>ANO</w:t>
      </w:r>
    </w:p>
    <w:p w14:paraId="3376250D" w14:textId="1B3864DA" w:rsidR="00847DCE" w:rsidRPr="00793027" w:rsidRDefault="00A64820" w:rsidP="000C6CE6">
      <w:pPr>
        <w:pStyle w:val="Odstavecseseznamem"/>
        <w:numPr>
          <w:ilvl w:val="0"/>
          <w:numId w:val="15"/>
        </w:numPr>
        <w:spacing w:after="0"/>
        <w:ind w:left="426"/>
      </w:pPr>
      <w:r w:rsidRPr="00793027">
        <w:t>ANO</w:t>
      </w:r>
    </w:p>
    <w:p w14:paraId="56782835" w14:textId="7ED84BB6" w:rsidR="00847DCE" w:rsidRPr="00793027" w:rsidRDefault="00A64820" w:rsidP="000C6CE6">
      <w:pPr>
        <w:pStyle w:val="Odstavecseseznamem"/>
        <w:numPr>
          <w:ilvl w:val="0"/>
          <w:numId w:val="15"/>
        </w:numPr>
        <w:spacing w:after="0"/>
        <w:ind w:left="426"/>
      </w:pPr>
      <w:r w:rsidRPr="00793027">
        <w:t>ANO</w:t>
      </w:r>
    </w:p>
    <w:p w14:paraId="0B90E3D1" w14:textId="4660D484" w:rsidR="00910F1F" w:rsidRPr="00793027" w:rsidRDefault="00910F1F" w:rsidP="000C6CE6">
      <w:pPr>
        <w:pStyle w:val="Odstavecseseznamem"/>
        <w:numPr>
          <w:ilvl w:val="0"/>
          <w:numId w:val="15"/>
        </w:numPr>
        <w:spacing w:after="0"/>
        <w:ind w:left="426"/>
        <w:jc w:val="both"/>
      </w:pPr>
      <w:r w:rsidRPr="00793027">
        <w:t xml:space="preserve">V této fázi přípravy, tj. v rámci zveřejněných zadávacích podkladů, se jedná o ideové řešení návrhu kabelových tras, které má orientační charakter a slouží především k ověření prostorového uspořádání a rozsahu záměru. Přesné technické řešení a umístění kabelových tras, včetně způsobu jejich vedení (např. do výkopu, do pochozích žlabů apod.), bude dopracováno </w:t>
      </w:r>
      <w:r w:rsidR="002C4F29" w:rsidRPr="00793027">
        <w:t xml:space="preserve">vybraným dodavatelem, resp. jím vybraným </w:t>
      </w:r>
      <w:r w:rsidRPr="00793027">
        <w:t>zhotovitelem projektové dokumentace</w:t>
      </w:r>
      <w:r w:rsidR="002C4F29" w:rsidRPr="00793027">
        <w:t xml:space="preserve"> a je tedy</w:t>
      </w:r>
      <w:r w:rsidRPr="00793027">
        <w:t xml:space="preserve"> předmětem této veřejné zakázky.</w:t>
      </w:r>
    </w:p>
    <w:p w14:paraId="6CE93B59" w14:textId="65842156" w:rsidR="001E40EA" w:rsidRPr="00793027" w:rsidRDefault="00910F1F" w:rsidP="000C6CE6">
      <w:pPr>
        <w:pStyle w:val="Odstavecseseznamem"/>
        <w:spacing w:after="0"/>
        <w:ind w:left="426"/>
        <w:jc w:val="both"/>
      </w:pPr>
      <w:r w:rsidRPr="00793027">
        <w:t>Zadavatel předpokládá, že zhotovitel využije svou profesní způsobilost a zkušenosti v dané problematice, a navrhne technicky a provozně vhodné řešení přizpůsobené konkrétním podmínkám stavby. Návrh musí být v souladu s platnou legislativou a technickými požadavky, zejména dle předpisu VL Ž 18.</w:t>
      </w:r>
    </w:p>
    <w:p w14:paraId="19251D74" w14:textId="77777777" w:rsidR="00793027" w:rsidRDefault="00793027" w:rsidP="000C6CE6">
      <w:pPr>
        <w:spacing w:after="0"/>
        <w:ind w:left="360"/>
        <w:rPr>
          <w:rFonts w:eastAsia="Calibri" w:cs="Times New Roman"/>
          <w:b/>
          <w:lang w:eastAsia="cs-CZ"/>
        </w:rPr>
      </w:pPr>
    </w:p>
    <w:p w14:paraId="27E28ACB" w14:textId="77777777" w:rsidR="000C6CE6" w:rsidRPr="00910F1F" w:rsidRDefault="000C6CE6" w:rsidP="000C6CE6">
      <w:pPr>
        <w:spacing w:after="0"/>
        <w:ind w:left="360"/>
        <w:rPr>
          <w:rFonts w:eastAsia="Calibri" w:cs="Times New Roman"/>
          <w:b/>
          <w:lang w:eastAsia="cs-CZ"/>
        </w:rPr>
      </w:pPr>
    </w:p>
    <w:p w14:paraId="09C9076C" w14:textId="77777777" w:rsidR="00BD5319" w:rsidRPr="00BD5319" w:rsidRDefault="00BD5319" w:rsidP="000C6CE6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2:</w:t>
      </w:r>
    </w:p>
    <w:p w14:paraId="0C7E89F4" w14:textId="77777777" w:rsidR="001E40EA" w:rsidRDefault="001E40EA" w:rsidP="000C6CE6">
      <w:pPr>
        <w:spacing w:after="0"/>
      </w:pPr>
      <w:r>
        <w:rPr>
          <w:b/>
          <w:bCs/>
        </w:rPr>
        <w:t>PS 420.11.01. Úprava zebezpečovací kabelizace</w:t>
      </w:r>
    </w:p>
    <w:p w14:paraId="6D7F14BA" w14:textId="1E764AFA" w:rsidR="001E40EA" w:rsidRDefault="001E40EA" w:rsidP="000C6CE6">
      <w:pPr>
        <w:pStyle w:val="Odstavecseseznamem"/>
        <w:numPr>
          <w:ilvl w:val="0"/>
          <w:numId w:val="10"/>
        </w:numPr>
        <w:spacing w:after="0"/>
        <w:ind w:left="426"/>
      </w:pPr>
      <w:r>
        <w:t>V popisu výkonu funkce stejně jako v TZ (textová část) tohoto objektu se uvádí P7870 a není uveden kilometrický údaj. Žádáme o doplnění.</w:t>
      </w:r>
    </w:p>
    <w:p w14:paraId="3F4B2186" w14:textId="7523DCFB" w:rsidR="001E40EA" w:rsidRDefault="001E40EA" w:rsidP="000C6CE6">
      <w:pPr>
        <w:pStyle w:val="Odstavecseseznamem"/>
        <w:numPr>
          <w:ilvl w:val="0"/>
          <w:numId w:val="10"/>
        </w:numPr>
        <w:spacing w:after="0"/>
        <w:ind w:left="426"/>
      </w:pPr>
      <w:r>
        <w:lastRenderedPageBreak/>
        <w:t>Je v obou popisech (popis výkonu funkce i TZ) správně uveden P7870? Nemá se jednat o P7871?</w:t>
      </w:r>
    </w:p>
    <w:p w14:paraId="4051F88E" w14:textId="118E3059" w:rsidR="001E40EA" w:rsidRDefault="001E40EA" w:rsidP="000C6CE6">
      <w:pPr>
        <w:pStyle w:val="Odstavecseseznamem"/>
        <w:numPr>
          <w:ilvl w:val="0"/>
          <w:numId w:val="10"/>
        </w:numPr>
        <w:spacing w:after="0"/>
        <w:ind w:left="426"/>
      </w:pPr>
      <w:r>
        <w:t xml:space="preserve">Od jakého </w:t>
      </w:r>
      <w:proofErr w:type="gramStart"/>
      <w:r>
        <w:t>kilometru</w:t>
      </w:r>
      <w:proofErr w:type="gramEnd"/>
      <w:r>
        <w:t xml:space="preserve"> k jakému kilometru (včetně uvedení délky) zadavatel požaduje obnovu závislostního kabelu 30p1,1 a 3XN0,8?</w:t>
      </w:r>
    </w:p>
    <w:p w14:paraId="002E726F" w14:textId="5D0B5877" w:rsidR="00BD5319" w:rsidRPr="00793027" w:rsidRDefault="001E40EA" w:rsidP="000C6CE6">
      <w:pPr>
        <w:pStyle w:val="Odstavecseseznamem"/>
        <w:numPr>
          <w:ilvl w:val="0"/>
          <w:numId w:val="10"/>
        </w:numPr>
        <w:spacing w:after="0"/>
        <w:ind w:left="426"/>
      </w:pPr>
      <w:r>
        <w:t>Požaduje napojení kabelizace přímo až na bod (kabelový stojánek) KOV2-1? Čím (jakým kabelem)?</w:t>
      </w:r>
    </w:p>
    <w:p w14:paraId="6BD7AF49" w14:textId="77777777" w:rsidR="000C6CE6" w:rsidRDefault="000C6CE6" w:rsidP="000C6CE6">
      <w:pPr>
        <w:spacing w:after="0"/>
        <w:rPr>
          <w:rFonts w:eastAsia="Calibri" w:cs="Times New Roman"/>
          <w:b/>
          <w:lang w:eastAsia="cs-CZ"/>
        </w:rPr>
      </w:pPr>
    </w:p>
    <w:p w14:paraId="44893B36" w14:textId="4C6C7BC7" w:rsidR="001E40EA" w:rsidRPr="00793027" w:rsidRDefault="00BD5319" w:rsidP="000C6CE6">
      <w:pPr>
        <w:spacing w:after="0"/>
        <w:rPr>
          <w:rFonts w:eastAsia="Calibri" w:cs="Times New Roman"/>
          <w:b/>
          <w:lang w:eastAsia="cs-CZ"/>
        </w:rPr>
      </w:pPr>
      <w:r w:rsidRPr="00793027">
        <w:rPr>
          <w:rFonts w:eastAsia="Calibri" w:cs="Times New Roman"/>
          <w:b/>
          <w:lang w:eastAsia="cs-CZ"/>
        </w:rPr>
        <w:t xml:space="preserve">Odpověď: </w:t>
      </w:r>
    </w:p>
    <w:p w14:paraId="7632E640" w14:textId="181EEB9C" w:rsidR="00A80EF1" w:rsidRPr="00793027" w:rsidRDefault="00FD722F" w:rsidP="000C6CE6">
      <w:pPr>
        <w:pStyle w:val="Odstavecseseznamem"/>
        <w:numPr>
          <w:ilvl w:val="0"/>
          <w:numId w:val="17"/>
        </w:numPr>
        <w:spacing w:after="0"/>
        <w:ind w:left="426"/>
        <w:jc w:val="both"/>
      </w:pPr>
      <w:r w:rsidRPr="00793027">
        <w:t xml:space="preserve">Přejezd P7870 má ev. km 26,463. </w:t>
      </w:r>
      <w:r w:rsidR="00E44AE9" w:rsidRPr="00793027">
        <w:t xml:space="preserve">Tento </w:t>
      </w:r>
      <w:r w:rsidRPr="00793027">
        <w:t>ev. km je v textové části uveden v kapitole Přejezdy a přechody.</w:t>
      </w:r>
    </w:p>
    <w:p w14:paraId="19B82ADA" w14:textId="2A0C5BE9" w:rsidR="00A80EF1" w:rsidRPr="00793027" w:rsidRDefault="00E44AE9" w:rsidP="000C6CE6">
      <w:pPr>
        <w:pStyle w:val="Odstavecseseznamem"/>
        <w:numPr>
          <w:ilvl w:val="0"/>
          <w:numId w:val="17"/>
        </w:numPr>
        <w:spacing w:after="0"/>
        <w:ind w:left="426"/>
        <w:jc w:val="both"/>
      </w:pPr>
      <w:r w:rsidRPr="00793027">
        <w:t>Ano, mělo by se jednat o P7871 v ev. km 27,437. Předpokládáme, že dotaz se týká druhé věty prvního odstavce, kde by bylo vhodné upravit formulaci následovně: „</w:t>
      </w:r>
      <w:r w:rsidRPr="00793027">
        <w:rPr>
          <w:iCs/>
        </w:rPr>
        <w:t xml:space="preserve">Jedná se o úsek mezi přejezdem P7871 v ev. km 27,437 a </w:t>
      </w:r>
      <w:proofErr w:type="spellStart"/>
      <w:r w:rsidRPr="00793027">
        <w:rPr>
          <w:iCs/>
        </w:rPr>
        <w:t>zast</w:t>
      </w:r>
      <w:proofErr w:type="spellEnd"/>
      <w:r w:rsidRPr="00793027">
        <w:rPr>
          <w:iCs/>
        </w:rPr>
        <w:t>. Malé Hoštice v km 26,428, kde bude nutno nahradit a obnovit kabelová vedení, zajišťující funkčnost traťového zabezpečovacího systému.“</w:t>
      </w:r>
    </w:p>
    <w:p w14:paraId="49509B93" w14:textId="3A78B303" w:rsidR="00A80EF1" w:rsidRPr="00793027" w:rsidRDefault="00E44AE9" w:rsidP="000C6CE6">
      <w:pPr>
        <w:pStyle w:val="Odstavecseseznamem"/>
        <w:numPr>
          <w:ilvl w:val="0"/>
          <w:numId w:val="17"/>
        </w:numPr>
        <w:spacing w:after="0"/>
        <w:ind w:left="426"/>
        <w:jc w:val="both"/>
      </w:pPr>
      <w:r w:rsidRPr="00793027">
        <w:t xml:space="preserve">Závislostní kabel 30p1,0 je nutné nahradit v úseku mezi přejezdem P7871 v ev. km 27,437 a </w:t>
      </w:r>
      <w:proofErr w:type="spellStart"/>
      <w:r w:rsidRPr="00793027">
        <w:t>zast</w:t>
      </w:r>
      <w:proofErr w:type="spellEnd"/>
      <w:r w:rsidRPr="00793027">
        <w:t xml:space="preserve">. Malé Hoštice v km 26,428. Předpokládaná </w:t>
      </w:r>
      <w:r w:rsidR="00990257" w:rsidRPr="00793027">
        <w:t xml:space="preserve">délka kabelu 30p1,0 je </w:t>
      </w:r>
      <w:r w:rsidRPr="00793027">
        <w:t xml:space="preserve">1150 m. </w:t>
      </w:r>
    </w:p>
    <w:p w14:paraId="24E0604D" w14:textId="101E2897" w:rsidR="00E44AE9" w:rsidRPr="00793027" w:rsidRDefault="00E44AE9" w:rsidP="000C6CE6">
      <w:pPr>
        <w:pStyle w:val="Odstavecseseznamem"/>
        <w:spacing w:after="0"/>
        <w:ind w:left="426"/>
        <w:jc w:val="both"/>
      </w:pPr>
      <w:r w:rsidRPr="00793027">
        <w:t xml:space="preserve">Kabel 3XN0,8 bude položen mezi RD u přejezdu P7871 v ev. km 27,437 a stávající polohou počítacího bodu KOV2-1 v ev. km </w:t>
      </w:r>
      <w:r w:rsidR="00990257" w:rsidRPr="00793027">
        <w:t>26,740. Předpokládaná délka kabelu 3XN0,8 je cca 783 m.</w:t>
      </w:r>
    </w:p>
    <w:p w14:paraId="346D40F4" w14:textId="1A762320" w:rsidR="00A80EF1" w:rsidRPr="00793027" w:rsidRDefault="00990257" w:rsidP="000C6CE6">
      <w:pPr>
        <w:pStyle w:val="Odstavecseseznamem"/>
        <w:numPr>
          <w:ilvl w:val="0"/>
          <w:numId w:val="17"/>
        </w:numPr>
        <w:spacing w:after="0"/>
        <w:ind w:left="426"/>
        <w:jc w:val="both"/>
      </w:pPr>
      <w:r w:rsidRPr="00793027">
        <w:t xml:space="preserve">Ano, kabelizace je požadována přímo až na bod (kabelový stojánek) KOV2-1. Připojení tohoto objektu bude provedeno totožným kabelem jako ve stávajícím </w:t>
      </w:r>
      <w:proofErr w:type="gramStart"/>
      <w:r w:rsidRPr="00793027">
        <w:t>stavu</w:t>
      </w:r>
      <w:proofErr w:type="gramEnd"/>
      <w:r w:rsidRPr="00793027">
        <w:t xml:space="preserve"> tj. kabelem 3XN0,8.</w:t>
      </w:r>
    </w:p>
    <w:p w14:paraId="2FE2DBCD" w14:textId="77777777" w:rsidR="001E40EA" w:rsidRDefault="001E40EA" w:rsidP="000C6CE6">
      <w:pPr>
        <w:spacing w:after="0"/>
        <w:rPr>
          <w:rFonts w:eastAsia="Calibri" w:cs="Times New Roman"/>
          <w:b/>
          <w:lang w:eastAsia="cs-CZ"/>
        </w:rPr>
      </w:pPr>
    </w:p>
    <w:p w14:paraId="2F299597" w14:textId="77777777" w:rsidR="000C6CE6" w:rsidRDefault="000C6CE6" w:rsidP="000C6CE6">
      <w:pPr>
        <w:spacing w:after="0"/>
        <w:rPr>
          <w:rFonts w:eastAsia="Calibri" w:cs="Times New Roman"/>
          <w:b/>
          <w:lang w:eastAsia="cs-CZ"/>
        </w:rPr>
      </w:pPr>
    </w:p>
    <w:p w14:paraId="791D7E1F" w14:textId="5FB14CF9" w:rsidR="001E40EA" w:rsidRPr="00BD5319" w:rsidRDefault="001E40EA" w:rsidP="000C6CE6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33627F25" w14:textId="77777777" w:rsidR="001E40EA" w:rsidRDefault="001E40EA" w:rsidP="000C6CE6">
      <w:pPr>
        <w:spacing w:after="0"/>
      </w:pPr>
      <w:r>
        <w:rPr>
          <w:b/>
          <w:bCs/>
        </w:rPr>
        <w:t>PS 580.11.01. Úprava a doplnění kabelizace</w:t>
      </w:r>
      <w:r>
        <w:t xml:space="preserve">. </w:t>
      </w:r>
    </w:p>
    <w:p w14:paraId="4B3BEEFA" w14:textId="365BDC88" w:rsidR="001E40EA" w:rsidRDefault="001E40EA" w:rsidP="000C6CE6">
      <w:pPr>
        <w:pStyle w:val="Odstavecseseznamem"/>
        <w:numPr>
          <w:ilvl w:val="0"/>
          <w:numId w:val="8"/>
        </w:numPr>
        <w:spacing w:after="0"/>
        <w:ind w:left="426"/>
      </w:pPr>
      <w:r>
        <w:t xml:space="preserve">kde, v jakých budovách, v jakých km, </w:t>
      </w:r>
      <w:proofErr w:type="spellStart"/>
      <w:r>
        <w:t>žst</w:t>
      </w:r>
      <w:proofErr w:type="spellEnd"/>
      <w:r>
        <w:t xml:space="preserve">. Opava východ a </w:t>
      </w:r>
      <w:proofErr w:type="spellStart"/>
      <w:r>
        <w:t>žst</w:t>
      </w:r>
      <w:proofErr w:type="spellEnd"/>
      <w:r>
        <w:t xml:space="preserve">. Kravaře ve Slezsku, bude ukončen optický kabel 72 vláken? </w:t>
      </w:r>
    </w:p>
    <w:p w14:paraId="5A302F1D" w14:textId="36649E02" w:rsidR="001E40EA" w:rsidRDefault="001E40EA" w:rsidP="000C6CE6">
      <w:pPr>
        <w:pStyle w:val="Odstavecseseznamem"/>
        <w:numPr>
          <w:ilvl w:val="0"/>
          <w:numId w:val="8"/>
        </w:numPr>
        <w:spacing w:after="0"/>
        <w:ind w:left="426"/>
      </w:pPr>
      <w:r>
        <w:t xml:space="preserve">předpokládáme správně, že předmětem dodávky jsou i optické rozvaděče? </w:t>
      </w:r>
    </w:p>
    <w:p w14:paraId="7E00EB8B" w14:textId="38C66A93" w:rsidR="001E40EA" w:rsidRDefault="001E40EA" w:rsidP="000C6CE6">
      <w:pPr>
        <w:pStyle w:val="Odstavecseseznamem"/>
        <w:numPr>
          <w:ilvl w:val="0"/>
          <w:numId w:val="8"/>
        </w:numPr>
        <w:spacing w:after="0"/>
        <w:ind w:left="426"/>
      </w:pPr>
      <w:r>
        <w:t xml:space="preserve">v místnostech, kam bude zatažena optická kabelizace je příslušné místo ve stávajících skříních 19“, nebo je nutné dodat i tyto skříně? </w:t>
      </w:r>
    </w:p>
    <w:p w14:paraId="4918E1B5" w14:textId="77777777" w:rsidR="001E40EA" w:rsidRDefault="001E40EA" w:rsidP="000C6CE6">
      <w:pPr>
        <w:pStyle w:val="Odstavecseseznamem"/>
        <w:numPr>
          <w:ilvl w:val="0"/>
          <w:numId w:val="8"/>
        </w:numPr>
        <w:spacing w:after="0"/>
        <w:ind w:left="426"/>
      </w:pPr>
      <w:r>
        <w:t>metalický kabel 5XN0,8 bude ukončen v Opavě východ na stejném místě jako kabel optický? Žádáme zadavatele o upřesnění.</w:t>
      </w:r>
    </w:p>
    <w:p w14:paraId="7B7C59ED" w14:textId="77777777" w:rsidR="001E40EA" w:rsidRPr="00BD5319" w:rsidRDefault="001E40EA" w:rsidP="000C6CE6">
      <w:pPr>
        <w:spacing w:after="0"/>
        <w:rPr>
          <w:rFonts w:eastAsia="Calibri" w:cs="Times New Roman"/>
          <w:b/>
          <w:lang w:eastAsia="cs-CZ"/>
        </w:rPr>
      </w:pPr>
    </w:p>
    <w:p w14:paraId="1E01BA94" w14:textId="695C8A9C" w:rsidR="00A80EF1" w:rsidRPr="00793027" w:rsidRDefault="001E40EA" w:rsidP="000C6CE6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3A883D3" w14:textId="77777777" w:rsidR="00990257" w:rsidRPr="00793027" w:rsidRDefault="00990257" w:rsidP="000C6CE6">
      <w:pPr>
        <w:pStyle w:val="Odstavecseseznamem"/>
        <w:numPr>
          <w:ilvl w:val="0"/>
          <w:numId w:val="21"/>
        </w:numPr>
        <w:spacing w:after="0"/>
        <w:ind w:left="426"/>
      </w:pPr>
      <w:r w:rsidRPr="00793027">
        <w:t>Optický kabel 72 vláken bude ukončen:</w:t>
      </w:r>
    </w:p>
    <w:p w14:paraId="0D72D4D4" w14:textId="34250766" w:rsidR="00990257" w:rsidRPr="00793027" w:rsidRDefault="00990257" w:rsidP="000C6CE6">
      <w:pPr>
        <w:pStyle w:val="Odstavecseseznamem"/>
        <w:spacing w:after="0"/>
        <w:ind w:left="426"/>
        <w:jc w:val="both"/>
      </w:pPr>
      <w:r w:rsidRPr="00793027">
        <w:t>- v ŽST Opava východ v objektu ústředního stavědla ve sdělovací místnost v 1.NP (vedle stavědlové ústředny) ve stávající 19“ skříni „RACK 01-03“. Přenosový systém se nachází ve sdělovací místnosti ve 2.</w:t>
      </w:r>
      <w:proofErr w:type="gramStart"/>
      <w:r w:rsidRPr="00793027">
        <w:t>NP</w:t>
      </w:r>
      <w:proofErr w:type="gramEnd"/>
      <w:r w:rsidRPr="00793027">
        <w:t xml:space="preserve"> a proto je nutné počítat mezi místnostmi se zřízením optického propojení (72 vláken). Ve sdělovací místnosti ve 2.NP je předpoklad ukončení kabelu ve stávající 19“ skříni „RACK 01-04“, kde je sice ponechána rezerva, ale je doporučeno počítat i s případnými úpravami v „RACK01-04“ (posun zařízení v 19“ skříni).</w:t>
      </w:r>
      <w:r w:rsidR="00495967" w:rsidRPr="00793027">
        <w:t xml:space="preserve"> Jedná se o informace od správce SŽT a jejich požadavek, který bude uplatněn.</w:t>
      </w:r>
    </w:p>
    <w:p w14:paraId="332FBF98" w14:textId="15AD5078" w:rsidR="00A80EF1" w:rsidRPr="00793027" w:rsidRDefault="00990257" w:rsidP="000C6CE6">
      <w:pPr>
        <w:pStyle w:val="Odstavecseseznamem"/>
        <w:spacing w:after="0"/>
        <w:ind w:left="426"/>
        <w:jc w:val="both"/>
      </w:pPr>
      <w:r w:rsidRPr="00793027">
        <w:t>- v ŽST Kravaře ve Slezsku v objektu výpravní budovy ve sdělovací místnosti ve stávající 19“ skříni „RACK 01-03“ (ponechána prostorová rezerva pro ODF).</w:t>
      </w:r>
    </w:p>
    <w:p w14:paraId="49D60927" w14:textId="02DD4C62" w:rsidR="00A80EF1" w:rsidRPr="00793027" w:rsidRDefault="00495967" w:rsidP="000C6CE6">
      <w:pPr>
        <w:pStyle w:val="Odstavecseseznamem"/>
        <w:numPr>
          <w:ilvl w:val="0"/>
          <w:numId w:val="21"/>
        </w:numPr>
        <w:spacing w:after="0"/>
        <w:ind w:left="426"/>
      </w:pPr>
      <w:r w:rsidRPr="00793027">
        <w:t>Ano jsou. Popis viz bod a</w:t>
      </w:r>
      <w:r w:rsidR="00910F1F" w:rsidRPr="00793027">
        <w:t>)</w:t>
      </w:r>
    </w:p>
    <w:p w14:paraId="3329FC54" w14:textId="7EC7EEE4" w:rsidR="00A80EF1" w:rsidRPr="00793027" w:rsidRDefault="00495967" w:rsidP="000C6CE6">
      <w:pPr>
        <w:pStyle w:val="Odstavecseseznamem"/>
        <w:numPr>
          <w:ilvl w:val="0"/>
          <w:numId w:val="21"/>
        </w:numPr>
        <w:spacing w:after="0"/>
        <w:ind w:left="426"/>
      </w:pPr>
      <w:r w:rsidRPr="00793027">
        <w:t>Ano je. Popis viz bod a</w:t>
      </w:r>
      <w:r w:rsidR="00910F1F" w:rsidRPr="00793027">
        <w:t>)</w:t>
      </w:r>
    </w:p>
    <w:p w14:paraId="6CC1F037" w14:textId="3E98EF42" w:rsidR="00A80EF1" w:rsidRPr="00793027" w:rsidRDefault="00495967" w:rsidP="000C6CE6">
      <w:pPr>
        <w:pStyle w:val="Odstavecseseznamem"/>
        <w:numPr>
          <w:ilvl w:val="0"/>
          <w:numId w:val="21"/>
        </w:numPr>
        <w:spacing w:after="0"/>
        <w:ind w:left="426"/>
        <w:jc w:val="both"/>
      </w:pPr>
      <w:r w:rsidRPr="00793027">
        <w:t>Metalický kabel 5XN0,8 bude ukončen v objektu ústředního stavědla v ŽST Opava východ ve sdělovací místnosti ve 2.NP ve stávající 19“ skříni „RACK 01-01“ na místě stávajícího ukončení metalického kabelu (traťového kabelu) ze směru od Kravař, případně lze instalovat na volnou pozici montážního plechu.</w:t>
      </w:r>
    </w:p>
    <w:p w14:paraId="133811B1" w14:textId="77777777" w:rsidR="001E40EA" w:rsidRDefault="001E40EA" w:rsidP="000C6CE6">
      <w:pPr>
        <w:spacing w:after="0"/>
        <w:rPr>
          <w:rFonts w:eastAsia="Calibri" w:cs="Times New Roman"/>
          <w:b/>
          <w:lang w:eastAsia="cs-CZ"/>
        </w:rPr>
      </w:pPr>
    </w:p>
    <w:p w14:paraId="2F5B044B" w14:textId="77777777" w:rsidR="000C6CE6" w:rsidRPr="00BD5319" w:rsidRDefault="000C6CE6" w:rsidP="000C6CE6">
      <w:pPr>
        <w:spacing w:after="0"/>
        <w:rPr>
          <w:rFonts w:eastAsia="Calibri" w:cs="Times New Roman"/>
          <w:b/>
          <w:lang w:eastAsia="cs-CZ"/>
        </w:rPr>
      </w:pPr>
    </w:p>
    <w:p w14:paraId="052D4751" w14:textId="4DC27E79" w:rsidR="001E40EA" w:rsidRPr="00BD5319" w:rsidRDefault="001E40EA" w:rsidP="000C6CE6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14:paraId="0B80743D" w14:textId="77777777" w:rsidR="001E40EA" w:rsidRDefault="001E40EA" w:rsidP="000C6CE6">
      <w:pPr>
        <w:spacing w:after="0"/>
      </w:pPr>
      <w:r>
        <w:rPr>
          <w:b/>
          <w:bCs/>
        </w:rPr>
        <w:t>Dotaz se týká obou objektů: „PS 420.11.01. Úprava zabezpečovací kabelizace“, „PS 580.11.01. Úprava a doplnění kabelizace“</w:t>
      </w:r>
      <w:r>
        <w:t>.</w:t>
      </w:r>
    </w:p>
    <w:p w14:paraId="3515A978" w14:textId="14EE92A7" w:rsidR="001E40EA" w:rsidRPr="001E40EA" w:rsidRDefault="001E40EA" w:rsidP="000C6CE6">
      <w:pPr>
        <w:spacing w:after="0"/>
      </w:pPr>
      <w:bookmarkStart w:id="1" w:name="_Hlk215639389"/>
      <w:r>
        <w:lastRenderedPageBreak/>
        <w:t>V dokumentaci chybí základní výkres pro kabelizace. Nejsou řádně uvedeny délky kabelů ani vzdálenosti. Žádáme zadavatele o doplnění.</w:t>
      </w:r>
    </w:p>
    <w:p w14:paraId="628D9DB2" w14:textId="77777777" w:rsidR="000C6CE6" w:rsidRDefault="000C6CE6" w:rsidP="000C6CE6">
      <w:pPr>
        <w:spacing w:after="0"/>
        <w:rPr>
          <w:rFonts w:eastAsia="Calibri" w:cs="Times New Roman"/>
          <w:b/>
          <w:lang w:eastAsia="cs-CZ"/>
        </w:rPr>
      </w:pPr>
    </w:p>
    <w:p w14:paraId="51D63414" w14:textId="6DE7B005" w:rsidR="005824A9" w:rsidRPr="000C6CE6" w:rsidRDefault="001E40EA" w:rsidP="000C6CE6">
      <w:pPr>
        <w:spacing w:after="0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  <w:bookmarkEnd w:id="1"/>
    </w:p>
    <w:p w14:paraId="3A80F9B4" w14:textId="1B48C5BA" w:rsidR="00B772ED" w:rsidRPr="000C6CE6" w:rsidRDefault="00B772ED" w:rsidP="000C6CE6">
      <w:pPr>
        <w:spacing w:after="0"/>
        <w:jc w:val="both"/>
        <w:rPr>
          <w:rFonts w:eastAsia="Times New Roman" w:cs="Times New Roman"/>
          <w:bCs/>
          <w:lang w:eastAsia="cs-CZ"/>
        </w:rPr>
      </w:pPr>
      <w:r w:rsidRPr="000C6CE6">
        <w:rPr>
          <w:rFonts w:eastAsia="Times New Roman" w:cs="Times New Roman"/>
          <w:bCs/>
          <w:lang w:eastAsia="cs-CZ"/>
        </w:rPr>
        <w:t>Předložené podklady odpovídají stupni dokumentace studie, resp. Záměru projektu, ve kterém se u technologických částí standardně zpracovává pouze textový popis technického řešení.</w:t>
      </w:r>
    </w:p>
    <w:p w14:paraId="00F83E32" w14:textId="0BC5B468" w:rsidR="00B772ED" w:rsidRPr="000C6CE6" w:rsidRDefault="00B772ED" w:rsidP="000C6CE6">
      <w:pPr>
        <w:spacing w:after="0"/>
        <w:jc w:val="both"/>
        <w:rPr>
          <w:rFonts w:eastAsia="Times New Roman" w:cs="Times New Roman"/>
          <w:bCs/>
          <w:lang w:eastAsia="cs-CZ"/>
        </w:rPr>
      </w:pPr>
      <w:r w:rsidRPr="000C6CE6">
        <w:rPr>
          <w:rFonts w:eastAsia="Times New Roman" w:cs="Times New Roman"/>
          <w:bCs/>
          <w:lang w:eastAsia="cs-CZ"/>
        </w:rPr>
        <w:t>Výkresová dokumentace kabelizace, včetně přesných délek a vzdáleností, není v této fázi k dispozici, neboť bude teprve zpracována zhotovitelem projektové dokumentace</w:t>
      </w:r>
      <w:r w:rsidR="002C4F29" w:rsidRPr="000C6CE6">
        <w:rPr>
          <w:rFonts w:eastAsia="Times New Roman" w:cs="Times New Roman"/>
          <w:bCs/>
          <w:lang w:eastAsia="cs-CZ"/>
        </w:rPr>
        <w:t xml:space="preserve"> a její zpracování je tak předmětem</w:t>
      </w:r>
      <w:r w:rsidRPr="000C6CE6">
        <w:rPr>
          <w:rFonts w:eastAsia="Times New Roman" w:cs="Times New Roman"/>
          <w:bCs/>
          <w:lang w:eastAsia="cs-CZ"/>
        </w:rPr>
        <w:t xml:space="preserve"> plnění této veřejné zakázky. Přesné vedení kabelových tras bude </w:t>
      </w:r>
      <w:r w:rsidR="002C4F29" w:rsidRPr="000C6CE6">
        <w:rPr>
          <w:rFonts w:eastAsia="Times New Roman" w:cs="Times New Roman"/>
          <w:bCs/>
          <w:lang w:eastAsia="cs-CZ"/>
        </w:rPr>
        <w:t xml:space="preserve">tedy navrženo vybraným dodavatelem a jím </w:t>
      </w:r>
      <w:r w:rsidRPr="000C6CE6">
        <w:rPr>
          <w:rFonts w:eastAsia="Times New Roman" w:cs="Times New Roman"/>
          <w:bCs/>
          <w:lang w:eastAsia="cs-CZ"/>
        </w:rPr>
        <w:t>upřesněno až v navazujícím stupni dokumentace podle technických a prostorových podmínek stavby.</w:t>
      </w:r>
    </w:p>
    <w:p w14:paraId="0DDCB142" w14:textId="77777777" w:rsidR="00516409" w:rsidRPr="000C6CE6" w:rsidRDefault="00516409" w:rsidP="000C6CE6">
      <w:pPr>
        <w:spacing w:after="0"/>
        <w:jc w:val="both"/>
        <w:rPr>
          <w:rFonts w:eastAsia="Times New Roman" w:cs="Times New Roman"/>
          <w:bCs/>
          <w:lang w:eastAsia="cs-CZ"/>
        </w:rPr>
      </w:pPr>
    </w:p>
    <w:p w14:paraId="44E6C657" w14:textId="2FEB62D1" w:rsidR="00516409" w:rsidRPr="000C6CE6" w:rsidRDefault="00516409" w:rsidP="000C6CE6">
      <w:pPr>
        <w:spacing w:after="0"/>
        <w:jc w:val="both"/>
        <w:rPr>
          <w:bCs/>
        </w:rPr>
      </w:pPr>
      <w:r w:rsidRPr="000C6CE6">
        <w:rPr>
          <w:bCs/>
        </w:rPr>
        <w:t>Zadavatel k tomu dále uvádí, že veřejná zakázka je zadávána v režimu „vyprojektuj a postav“ (Design &amp; Build) a zadavatel tedy od dodavatele očekává komplexní zajištění projektu od zpracování projektové dokumentace až po realizaci stavby.</w:t>
      </w:r>
    </w:p>
    <w:p w14:paraId="2E70C0DD" w14:textId="193C913B" w:rsidR="00516409" w:rsidRPr="000C6CE6" w:rsidRDefault="00516409" w:rsidP="000C6CE6">
      <w:pPr>
        <w:spacing w:after="0"/>
        <w:jc w:val="both"/>
        <w:rPr>
          <w:bCs/>
        </w:rPr>
      </w:pPr>
      <w:r w:rsidRPr="000C6CE6">
        <w:rPr>
          <w:bCs/>
        </w:rPr>
        <w:t>Dodavatel tedy musí zajistit, aby návrh i realizace odpovídaly zadávací dokumentaci, zákonným požadavkům, technickým normám a požadavkům zadavatele na výkon nebo funkci.</w:t>
      </w:r>
    </w:p>
    <w:p w14:paraId="06F7E122" w14:textId="618BD128" w:rsidR="00516409" w:rsidRPr="000C6CE6" w:rsidRDefault="00516409" w:rsidP="000C6CE6">
      <w:pPr>
        <w:spacing w:after="0"/>
        <w:jc w:val="both"/>
        <w:rPr>
          <w:rFonts w:eastAsia="Times New Roman" w:cs="Times New Roman"/>
          <w:bCs/>
          <w:lang w:eastAsia="cs-CZ"/>
        </w:rPr>
      </w:pPr>
      <w:r w:rsidRPr="000C6CE6">
        <w:rPr>
          <w:bCs/>
        </w:rPr>
        <w:t xml:space="preserve">Zadavatel proto předpokládá, že zhotovitel využije svou profesní způsobilost a nabyté zkušenosti v dané oboru stavebnictví, a navrhne zadavateli </w:t>
      </w:r>
      <w:r w:rsidR="00CE36F5" w:rsidRPr="000C6CE6">
        <w:rPr>
          <w:bCs/>
        </w:rPr>
        <w:t xml:space="preserve">ekonomicky, </w:t>
      </w:r>
      <w:r w:rsidRPr="000C6CE6">
        <w:rPr>
          <w:bCs/>
        </w:rPr>
        <w:t xml:space="preserve">technicky </w:t>
      </w:r>
      <w:r w:rsidR="00CE36F5" w:rsidRPr="000C6CE6">
        <w:rPr>
          <w:bCs/>
        </w:rPr>
        <w:t>i</w:t>
      </w:r>
      <w:r w:rsidRPr="000C6CE6">
        <w:rPr>
          <w:bCs/>
        </w:rPr>
        <w:t xml:space="preserve"> provozně vhodné </w:t>
      </w:r>
      <w:r w:rsidR="00CE36F5" w:rsidRPr="000C6CE6">
        <w:rPr>
          <w:bCs/>
        </w:rPr>
        <w:t xml:space="preserve">a efektivní </w:t>
      </w:r>
      <w:r w:rsidRPr="000C6CE6">
        <w:rPr>
          <w:bCs/>
        </w:rPr>
        <w:t>řešení</w:t>
      </w:r>
      <w:r w:rsidR="00CE36F5" w:rsidRPr="000C6CE6">
        <w:rPr>
          <w:bCs/>
        </w:rPr>
        <w:t xml:space="preserve">, které bude zohledňovat </w:t>
      </w:r>
      <w:r w:rsidRPr="000C6CE6">
        <w:rPr>
          <w:bCs/>
        </w:rPr>
        <w:t>konkrétní podmínk</w:t>
      </w:r>
      <w:r w:rsidR="00CE36F5" w:rsidRPr="000C6CE6">
        <w:rPr>
          <w:bCs/>
        </w:rPr>
        <w:t xml:space="preserve">y daného místa a </w:t>
      </w:r>
      <w:r w:rsidRPr="000C6CE6">
        <w:rPr>
          <w:bCs/>
        </w:rPr>
        <w:t>stavby.</w:t>
      </w:r>
    </w:p>
    <w:p w14:paraId="7A60F14C" w14:textId="77777777" w:rsidR="001E40EA" w:rsidRDefault="001E40EA" w:rsidP="000C6CE6">
      <w:pPr>
        <w:spacing w:after="0"/>
        <w:rPr>
          <w:rFonts w:eastAsia="Times New Roman" w:cs="Times New Roman"/>
          <w:b/>
          <w:color w:val="FF0000"/>
          <w:lang w:eastAsia="cs-CZ"/>
        </w:rPr>
      </w:pPr>
    </w:p>
    <w:p w14:paraId="725DC3F5" w14:textId="77777777" w:rsidR="00793027" w:rsidRDefault="00793027" w:rsidP="000C6CE6">
      <w:pPr>
        <w:spacing w:after="0"/>
        <w:rPr>
          <w:rFonts w:eastAsia="Calibri" w:cs="Times New Roman"/>
          <w:b/>
          <w:lang w:eastAsia="cs-CZ"/>
        </w:rPr>
      </w:pPr>
    </w:p>
    <w:p w14:paraId="20F6658F" w14:textId="62F1D3F8" w:rsidR="001E40EA" w:rsidRPr="00BD5319" w:rsidRDefault="001E40EA" w:rsidP="000C6CE6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14:paraId="27A2E16A" w14:textId="1F7666B2" w:rsidR="001E40EA" w:rsidRPr="001E40EA" w:rsidRDefault="001E40EA" w:rsidP="000C6CE6">
      <w:pPr>
        <w:spacing w:after="0"/>
      </w:pPr>
      <w:bookmarkStart w:id="2" w:name="_Hlk215640167"/>
      <w:r>
        <w:rPr>
          <w:b/>
          <w:bCs/>
        </w:rPr>
        <w:t xml:space="preserve">Dotaz se týká dokumentu: „Obecné </w:t>
      </w:r>
      <w:proofErr w:type="spellStart"/>
      <w:r>
        <w:rPr>
          <w:b/>
          <w:bCs/>
        </w:rPr>
        <w:t>technicko-funkční</w:t>
      </w:r>
      <w:proofErr w:type="spellEnd"/>
      <w:r>
        <w:rPr>
          <w:b/>
          <w:bCs/>
        </w:rPr>
        <w:t xml:space="preserve"> požadavky stavby“. </w:t>
      </w:r>
      <w:r>
        <w:t>U Technické a materiálové standardy uvádí: „kabelizace – životnost min.30 let, s možností výměny v trase“. Může zadavatel vysvětlit, co konkrétně má namysli možností výměny v trase? Chápeme správně, že možnost výměny v trase znamená výkop; demontáž; montáž nového kabelu (výměna); zához?</w:t>
      </w:r>
    </w:p>
    <w:p w14:paraId="1F34FAB6" w14:textId="77777777" w:rsidR="000C6CE6" w:rsidRDefault="000C6CE6" w:rsidP="000C6CE6">
      <w:pPr>
        <w:spacing w:after="0"/>
        <w:rPr>
          <w:rFonts w:eastAsia="Calibri" w:cs="Times New Roman"/>
          <w:b/>
          <w:lang w:eastAsia="cs-CZ"/>
        </w:rPr>
      </w:pPr>
    </w:p>
    <w:p w14:paraId="58968197" w14:textId="4E82C932" w:rsidR="001E40EA" w:rsidRPr="000C6CE6" w:rsidRDefault="001E40EA" w:rsidP="000C6CE6">
      <w:pPr>
        <w:spacing w:after="0"/>
        <w:rPr>
          <w:rFonts w:eastAsia="Calibri" w:cs="Times New Roman"/>
          <w:b/>
          <w:lang w:eastAsia="cs-CZ"/>
        </w:rPr>
      </w:pPr>
      <w:r w:rsidRPr="000C6CE6">
        <w:rPr>
          <w:rFonts w:eastAsia="Calibri" w:cs="Times New Roman"/>
          <w:b/>
          <w:lang w:eastAsia="cs-CZ"/>
        </w:rPr>
        <w:t xml:space="preserve">Odpověď: </w:t>
      </w:r>
      <w:bookmarkEnd w:id="2"/>
    </w:p>
    <w:p w14:paraId="10D04E83" w14:textId="77777777" w:rsidR="005824A9" w:rsidRPr="000C6CE6" w:rsidRDefault="005824A9" w:rsidP="000C6CE6">
      <w:pPr>
        <w:spacing w:after="0"/>
        <w:jc w:val="both"/>
        <w:rPr>
          <w:rFonts w:eastAsia="Times New Roman" w:cs="Times New Roman"/>
          <w:lang w:eastAsia="cs-CZ"/>
        </w:rPr>
      </w:pPr>
      <w:r w:rsidRPr="000C6CE6">
        <w:rPr>
          <w:rFonts w:eastAsia="Times New Roman" w:cs="Times New Roman"/>
          <w:lang w:eastAsia="cs-CZ"/>
        </w:rPr>
        <w:t>Ano, vaše interpretace je správná. „Možnost výměny v trase“ znamená, že kabelizace má být navržena tak, aby umožňovala budoucí výměnu nebo doplnění kabelů, například v HDPE</w:t>
      </w:r>
      <w:r w:rsidRPr="000C6CE6">
        <w:rPr>
          <w:rFonts w:eastAsia="Times New Roman" w:cs="Times New Roman"/>
          <w:b/>
          <w:bCs/>
          <w:lang w:eastAsia="cs-CZ"/>
        </w:rPr>
        <w:t xml:space="preserve"> </w:t>
      </w:r>
      <w:r w:rsidRPr="000C6CE6">
        <w:rPr>
          <w:rFonts w:eastAsia="Times New Roman" w:cs="Times New Roman"/>
          <w:lang w:eastAsia="cs-CZ"/>
        </w:rPr>
        <w:t>chráničkách nebo pochozích kabelových žlabech, a to bez nutnosti rozsáhlých stavebních zásahů.</w:t>
      </w:r>
    </w:p>
    <w:p w14:paraId="2260BABA" w14:textId="77777777" w:rsidR="005824A9" w:rsidRPr="000C6CE6" w:rsidRDefault="005824A9" w:rsidP="000C6CE6">
      <w:pPr>
        <w:spacing w:after="0"/>
        <w:jc w:val="both"/>
        <w:rPr>
          <w:rFonts w:eastAsia="Times New Roman" w:cs="Times New Roman"/>
          <w:lang w:eastAsia="cs-CZ"/>
        </w:rPr>
      </w:pPr>
      <w:r w:rsidRPr="000C6CE6">
        <w:rPr>
          <w:rFonts w:eastAsia="Times New Roman" w:cs="Times New Roman"/>
          <w:lang w:eastAsia="cs-CZ"/>
        </w:rPr>
        <w:t>Tento požadavek vychází ze snahy zajistit dlouhodobou provozní udržitelnost a snadnou údržbu kabelové infrastruktury během životnosti stavby. Konkrétní technické řešení bude upřesněno v navazujícím stupni projektové dokumentace s ohledem na místní podmínky, provozní nároky a požadavky správce infrastruktury.</w:t>
      </w:r>
    </w:p>
    <w:p w14:paraId="38821E11" w14:textId="77777777" w:rsidR="00A80EF1" w:rsidRPr="005824A9" w:rsidRDefault="00A80EF1" w:rsidP="000C6CE6">
      <w:pPr>
        <w:spacing w:after="0"/>
        <w:jc w:val="both"/>
        <w:rPr>
          <w:rFonts w:eastAsia="Times New Roman" w:cs="Times New Roman"/>
          <w:color w:val="FF0000"/>
          <w:lang w:eastAsia="cs-CZ"/>
        </w:rPr>
      </w:pPr>
    </w:p>
    <w:p w14:paraId="39DC49C0" w14:textId="77777777" w:rsidR="00BD5319" w:rsidRPr="00BD5319" w:rsidRDefault="00BD5319" w:rsidP="000C6CE6">
      <w:pPr>
        <w:spacing w:after="0"/>
        <w:jc w:val="both"/>
        <w:rPr>
          <w:rFonts w:eastAsia="Times New Roman" w:cs="Times New Roman"/>
          <w:color w:val="FF0000"/>
          <w:lang w:eastAsia="cs-CZ"/>
        </w:rPr>
      </w:pPr>
    </w:p>
    <w:p w14:paraId="79B5B9ED" w14:textId="77777777" w:rsidR="00664163" w:rsidRPr="00C87717" w:rsidRDefault="00664163" w:rsidP="000C6CE6">
      <w:pPr>
        <w:pStyle w:val="Odstavecseseznamem"/>
        <w:spacing w:after="0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C87717">
        <w:rPr>
          <w:rFonts w:eastAsia="Times New Roman" w:cs="Times New Roman"/>
          <w:lang w:eastAsia="cs-CZ"/>
        </w:rPr>
        <w:t>dle § 98 a §99 ZZVZ, neprodlužuje zadavatel lhůtu pro podání nabídek.</w:t>
      </w:r>
    </w:p>
    <w:p w14:paraId="4BAAC0B8" w14:textId="77777777" w:rsidR="00664163" w:rsidRDefault="00664163" w:rsidP="000C6CE6">
      <w:pPr>
        <w:spacing w:after="0"/>
        <w:jc w:val="both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0C6CE6">
      <w:pPr>
        <w:tabs>
          <w:tab w:val="left" w:pos="993"/>
          <w:tab w:val="center" w:pos="7371"/>
        </w:tabs>
        <w:spacing w:after="0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568D690" w14:textId="77777777" w:rsidR="00664163" w:rsidRPr="00BD5319" w:rsidRDefault="00664163" w:rsidP="000C6CE6">
      <w:pPr>
        <w:spacing w:after="0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0C6CE6">
      <w:pPr>
        <w:spacing w:after="0"/>
        <w:jc w:val="both"/>
        <w:rPr>
          <w:rFonts w:eastAsia="Calibri" w:cs="Times New Roman"/>
          <w:lang w:eastAsia="cs-CZ"/>
        </w:rPr>
      </w:pPr>
    </w:p>
    <w:p w14:paraId="102B7D61" w14:textId="49189D2D" w:rsidR="00664163" w:rsidRPr="00793027" w:rsidRDefault="00664163" w:rsidP="000C6CE6">
      <w:pPr>
        <w:spacing w:after="0"/>
        <w:jc w:val="both"/>
        <w:rPr>
          <w:rFonts w:eastAsia="Calibri" w:cs="Times New Roman"/>
          <w:lang w:eastAsia="cs-CZ"/>
        </w:rPr>
      </w:pPr>
      <w:r w:rsidRPr="00793027">
        <w:rPr>
          <w:rFonts w:eastAsia="Calibri" w:cs="Times New Roman"/>
          <w:lang w:eastAsia="cs-CZ"/>
        </w:rPr>
        <w:t xml:space="preserve">V Olomouci dne </w:t>
      </w:r>
    </w:p>
    <w:p w14:paraId="6F75BA64" w14:textId="77777777" w:rsidR="00664163" w:rsidRPr="00793027" w:rsidRDefault="00664163" w:rsidP="000C6CE6">
      <w:pPr>
        <w:spacing w:after="0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793027" w:rsidRDefault="00664163" w:rsidP="000C6CE6">
      <w:pPr>
        <w:spacing w:after="0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0C6CE6">
      <w:pPr>
        <w:spacing w:after="0"/>
        <w:rPr>
          <w:rFonts w:eastAsia="Calibri" w:cs="Times New Roman"/>
          <w:b/>
          <w:bCs/>
          <w:lang w:eastAsia="cs-CZ"/>
        </w:rPr>
      </w:pPr>
    </w:p>
    <w:p w14:paraId="639058E8" w14:textId="77777777" w:rsidR="000C6CE6" w:rsidRPr="00793027" w:rsidRDefault="000C6CE6" w:rsidP="000C6CE6">
      <w:pPr>
        <w:spacing w:after="0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793027" w:rsidRDefault="00664163" w:rsidP="000C6CE6">
      <w:pPr>
        <w:spacing w:after="0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793027" w:rsidRDefault="00664163" w:rsidP="000C6CE6">
      <w:pPr>
        <w:spacing w:after="0"/>
        <w:rPr>
          <w:rFonts w:eastAsia="Times New Roman" w:cs="Times New Roman"/>
          <w:b/>
          <w:lang w:eastAsia="cs-CZ"/>
        </w:rPr>
      </w:pPr>
      <w:r w:rsidRPr="00793027">
        <w:rPr>
          <w:rFonts w:eastAsia="Times New Roman" w:cs="Times New Roman"/>
          <w:b/>
          <w:bCs/>
          <w:lang w:eastAsia="cs-CZ"/>
        </w:rPr>
        <w:t>Ing. Miroslav Bocák</w:t>
      </w:r>
      <w:r w:rsidRPr="00793027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793027" w:rsidRDefault="00664163" w:rsidP="000C6CE6">
      <w:pPr>
        <w:tabs>
          <w:tab w:val="center" w:pos="7300"/>
          <w:tab w:val="right" w:pos="9072"/>
        </w:tabs>
        <w:spacing w:after="0"/>
        <w:rPr>
          <w:rFonts w:eastAsia="Times New Roman" w:cs="Times New Roman"/>
          <w:lang w:eastAsia="cs-CZ"/>
        </w:rPr>
      </w:pPr>
      <w:r w:rsidRPr="00793027">
        <w:rPr>
          <w:rFonts w:eastAsia="Times New Roman" w:cs="Times New Roman"/>
          <w:lang w:eastAsia="cs-CZ"/>
        </w:rPr>
        <w:t>ředitel organizační jednotky</w:t>
      </w:r>
      <w:r w:rsidRPr="00793027">
        <w:rPr>
          <w:rFonts w:eastAsia="Times New Roman" w:cs="Times New Roman"/>
          <w:lang w:eastAsia="cs-CZ"/>
        </w:rPr>
        <w:tab/>
      </w:r>
    </w:p>
    <w:p w14:paraId="5DEDC136" w14:textId="77777777" w:rsidR="00664163" w:rsidRPr="00793027" w:rsidRDefault="00664163" w:rsidP="000C6CE6">
      <w:pPr>
        <w:tabs>
          <w:tab w:val="center" w:pos="7300"/>
          <w:tab w:val="right" w:pos="9072"/>
        </w:tabs>
        <w:spacing w:after="0"/>
        <w:rPr>
          <w:rFonts w:eastAsia="Times New Roman" w:cs="Times New Roman"/>
          <w:lang w:eastAsia="cs-CZ"/>
        </w:rPr>
      </w:pPr>
      <w:r w:rsidRPr="00793027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0C6CE6">
      <w:pPr>
        <w:spacing w:after="0"/>
        <w:rPr>
          <w:rFonts w:eastAsia="Times New Roman" w:cs="Times New Roman"/>
          <w:lang w:eastAsia="cs-CZ"/>
        </w:rPr>
      </w:pPr>
      <w:r w:rsidRPr="00793027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0C6CE6">
      <w:pPr>
        <w:spacing w:after="0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98C67" w14:textId="77777777" w:rsidR="00665246" w:rsidRDefault="00665246" w:rsidP="00962258">
      <w:pPr>
        <w:spacing w:after="0" w:line="240" w:lineRule="auto"/>
      </w:pPr>
      <w:r>
        <w:separator/>
      </w:r>
    </w:p>
  </w:endnote>
  <w:endnote w:type="continuationSeparator" w:id="0">
    <w:p w14:paraId="6D6679A4" w14:textId="77777777" w:rsidR="00665246" w:rsidRDefault="006652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D0F5F" w14:textId="77777777" w:rsidR="00665246" w:rsidRDefault="00665246" w:rsidP="00962258">
      <w:pPr>
        <w:spacing w:after="0" w:line="240" w:lineRule="auto"/>
      </w:pPr>
      <w:r>
        <w:separator/>
      </w:r>
    </w:p>
  </w:footnote>
  <w:footnote w:type="continuationSeparator" w:id="0">
    <w:p w14:paraId="0D971334" w14:textId="77777777" w:rsidR="00665246" w:rsidRDefault="006652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4B68F4"/>
    <w:multiLevelType w:val="hybridMultilevel"/>
    <w:tmpl w:val="B7B07A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FA55D35"/>
    <w:multiLevelType w:val="hybridMultilevel"/>
    <w:tmpl w:val="9EEC33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714A4"/>
    <w:multiLevelType w:val="hybridMultilevel"/>
    <w:tmpl w:val="28B048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8044E"/>
    <w:multiLevelType w:val="hybridMultilevel"/>
    <w:tmpl w:val="996E84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DE44555"/>
    <w:multiLevelType w:val="hybridMultilevel"/>
    <w:tmpl w:val="76CCE7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1" w15:restartNumberingAfterBreak="0">
    <w:nsid w:val="55107BC2"/>
    <w:multiLevelType w:val="hybridMultilevel"/>
    <w:tmpl w:val="B7B07A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A00F6D"/>
    <w:multiLevelType w:val="hybridMultilevel"/>
    <w:tmpl w:val="B694E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9D06E1"/>
    <w:multiLevelType w:val="hybridMultilevel"/>
    <w:tmpl w:val="B7B07A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223408"/>
    <w:multiLevelType w:val="hybridMultilevel"/>
    <w:tmpl w:val="A308F8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CC5E02"/>
    <w:multiLevelType w:val="hybridMultilevel"/>
    <w:tmpl w:val="51AE0E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87743F3"/>
    <w:multiLevelType w:val="hybridMultilevel"/>
    <w:tmpl w:val="B7B07A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AB17CA"/>
    <w:multiLevelType w:val="hybridMultilevel"/>
    <w:tmpl w:val="DFC634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970D82"/>
    <w:multiLevelType w:val="hybridMultilevel"/>
    <w:tmpl w:val="B7B07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025770">
    <w:abstractNumId w:val="6"/>
  </w:num>
  <w:num w:numId="2" w16cid:durableId="506209173">
    <w:abstractNumId w:val="2"/>
  </w:num>
  <w:num w:numId="3" w16cid:durableId="358628641">
    <w:abstractNumId w:val="7"/>
  </w:num>
  <w:num w:numId="4" w16cid:durableId="1834292179">
    <w:abstractNumId w:val="16"/>
  </w:num>
  <w:num w:numId="5" w16cid:durableId="1470241154">
    <w:abstractNumId w:val="0"/>
  </w:num>
  <w:num w:numId="6" w16cid:durableId="848255171">
    <w:abstractNumId w:val="10"/>
  </w:num>
  <w:num w:numId="7" w16cid:durableId="218832763">
    <w:abstractNumId w:val="9"/>
  </w:num>
  <w:num w:numId="8" w16cid:durableId="266734617">
    <w:abstractNumId w:val="4"/>
  </w:num>
  <w:num w:numId="9" w16cid:durableId="992175582">
    <w:abstractNumId w:val="4"/>
  </w:num>
  <w:num w:numId="10" w16cid:durableId="829446742">
    <w:abstractNumId w:val="14"/>
  </w:num>
  <w:num w:numId="11" w16cid:durableId="1232810493">
    <w:abstractNumId w:val="18"/>
  </w:num>
  <w:num w:numId="12" w16cid:durableId="523907207">
    <w:abstractNumId w:val="15"/>
  </w:num>
  <w:num w:numId="13" w16cid:durableId="887767239">
    <w:abstractNumId w:val="5"/>
  </w:num>
  <w:num w:numId="14" w16cid:durableId="204603855">
    <w:abstractNumId w:val="8"/>
  </w:num>
  <w:num w:numId="15" w16cid:durableId="143621530">
    <w:abstractNumId w:val="19"/>
  </w:num>
  <w:num w:numId="16" w16cid:durableId="1986813049">
    <w:abstractNumId w:val="17"/>
  </w:num>
  <w:num w:numId="17" w16cid:durableId="253904772">
    <w:abstractNumId w:val="12"/>
  </w:num>
  <w:num w:numId="18" w16cid:durableId="785389198">
    <w:abstractNumId w:val="1"/>
  </w:num>
  <w:num w:numId="19" w16cid:durableId="320694900">
    <w:abstractNumId w:val="13"/>
  </w:num>
  <w:num w:numId="20" w16cid:durableId="283079477">
    <w:abstractNumId w:val="11"/>
  </w:num>
  <w:num w:numId="21" w16cid:durableId="699477013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26BED"/>
    <w:rsid w:val="00033432"/>
    <w:rsid w:val="000335CC"/>
    <w:rsid w:val="00037E6E"/>
    <w:rsid w:val="00066116"/>
    <w:rsid w:val="00072C1E"/>
    <w:rsid w:val="00097042"/>
    <w:rsid w:val="000B3A82"/>
    <w:rsid w:val="000B6C7E"/>
    <w:rsid w:val="000B7907"/>
    <w:rsid w:val="000C0429"/>
    <w:rsid w:val="000C45E8"/>
    <w:rsid w:val="000C6CE6"/>
    <w:rsid w:val="00114472"/>
    <w:rsid w:val="001267E4"/>
    <w:rsid w:val="00170EC5"/>
    <w:rsid w:val="001747C1"/>
    <w:rsid w:val="0018596A"/>
    <w:rsid w:val="001B69C2"/>
    <w:rsid w:val="001C4DA0"/>
    <w:rsid w:val="001E40EA"/>
    <w:rsid w:val="00207DF5"/>
    <w:rsid w:val="00231651"/>
    <w:rsid w:val="00267369"/>
    <w:rsid w:val="0026785D"/>
    <w:rsid w:val="00273CE2"/>
    <w:rsid w:val="00296D39"/>
    <w:rsid w:val="002A59FE"/>
    <w:rsid w:val="002C31BF"/>
    <w:rsid w:val="002C4F29"/>
    <w:rsid w:val="002E0CD7"/>
    <w:rsid w:val="002F026B"/>
    <w:rsid w:val="0033209D"/>
    <w:rsid w:val="00335122"/>
    <w:rsid w:val="00335732"/>
    <w:rsid w:val="00357BC6"/>
    <w:rsid w:val="00357EE7"/>
    <w:rsid w:val="0037111D"/>
    <w:rsid w:val="003756B9"/>
    <w:rsid w:val="00376023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95967"/>
    <w:rsid w:val="004A0F75"/>
    <w:rsid w:val="004A7C69"/>
    <w:rsid w:val="004C4399"/>
    <w:rsid w:val="004C69ED"/>
    <w:rsid w:val="004C787C"/>
    <w:rsid w:val="004F4B9B"/>
    <w:rsid w:val="00501654"/>
    <w:rsid w:val="00511AB9"/>
    <w:rsid w:val="0051640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24A9"/>
    <w:rsid w:val="00584E2A"/>
    <w:rsid w:val="00596C7E"/>
    <w:rsid w:val="005A5F24"/>
    <w:rsid w:val="005A64E9"/>
    <w:rsid w:val="005B5EE9"/>
    <w:rsid w:val="005C663F"/>
    <w:rsid w:val="006104F6"/>
    <w:rsid w:val="0061068E"/>
    <w:rsid w:val="00630DC6"/>
    <w:rsid w:val="00660AD3"/>
    <w:rsid w:val="00664163"/>
    <w:rsid w:val="00665246"/>
    <w:rsid w:val="006A5570"/>
    <w:rsid w:val="006A689C"/>
    <w:rsid w:val="006B0E12"/>
    <w:rsid w:val="006B3D79"/>
    <w:rsid w:val="006B7D49"/>
    <w:rsid w:val="006C193F"/>
    <w:rsid w:val="006E0578"/>
    <w:rsid w:val="006E314D"/>
    <w:rsid w:val="006E7F06"/>
    <w:rsid w:val="00710723"/>
    <w:rsid w:val="00712ED1"/>
    <w:rsid w:val="00723ED1"/>
    <w:rsid w:val="00735ED4"/>
    <w:rsid w:val="00743525"/>
    <w:rsid w:val="007514CA"/>
    <w:rsid w:val="007531A0"/>
    <w:rsid w:val="00753DC9"/>
    <w:rsid w:val="0076286B"/>
    <w:rsid w:val="00764595"/>
    <w:rsid w:val="00766846"/>
    <w:rsid w:val="0077673A"/>
    <w:rsid w:val="007846E1"/>
    <w:rsid w:val="00793027"/>
    <w:rsid w:val="007A0EFE"/>
    <w:rsid w:val="007B1649"/>
    <w:rsid w:val="007B570C"/>
    <w:rsid w:val="007E4A6E"/>
    <w:rsid w:val="007F56A7"/>
    <w:rsid w:val="007F626E"/>
    <w:rsid w:val="00807DD0"/>
    <w:rsid w:val="00813F11"/>
    <w:rsid w:val="00842C9B"/>
    <w:rsid w:val="00847DCE"/>
    <w:rsid w:val="008841FB"/>
    <w:rsid w:val="0088472C"/>
    <w:rsid w:val="00891334"/>
    <w:rsid w:val="00896D0E"/>
    <w:rsid w:val="008A3568"/>
    <w:rsid w:val="008D03B9"/>
    <w:rsid w:val="008F18D6"/>
    <w:rsid w:val="00904780"/>
    <w:rsid w:val="009075BC"/>
    <w:rsid w:val="00910F1F"/>
    <w:rsid w:val="009113A8"/>
    <w:rsid w:val="00922385"/>
    <w:rsid w:val="009223DF"/>
    <w:rsid w:val="0092394F"/>
    <w:rsid w:val="00925237"/>
    <w:rsid w:val="00934DC3"/>
    <w:rsid w:val="00936091"/>
    <w:rsid w:val="00940D8A"/>
    <w:rsid w:val="00946C82"/>
    <w:rsid w:val="00950506"/>
    <w:rsid w:val="0095327E"/>
    <w:rsid w:val="00962258"/>
    <w:rsid w:val="00962C6D"/>
    <w:rsid w:val="009678B7"/>
    <w:rsid w:val="00982411"/>
    <w:rsid w:val="00990257"/>
    <w:rsid w:val="00992D9C"/>
    <w:rsid w:val="00996CB8"/>
    <w:rsid w:val="009A46FD"/>
    <w:rsid w:val="009A7568"/>
    <w:rsid w:val="009B238C"/>
    <w:rsid w:val="009B2E97"/>
    <w:rsid w:val="009B3C69"/>
    <w:rsid w:val="009B72CC"/>
    <w:rsid w:val="009C7B39"/>
    <w:rsid w:val="009D643F"/>
    <w:rsid w:val="009E07F4"/>
    <w:rsid w:val="009F392E"/>
    <w:rsid w:val="00A44328"/>
    <w:rsid w:val="00A509D7"/>
    <w:rsid w:val="00A6177B"/>
    <w:rsid w:val="00A64820"/>
    <w:rsid w:val="00A66136"/>
    <w:rsid w:val="00A80EF1"/>
    <w:rsid w:val="00A943B5"/>
    <w:rsid w:val="00AA4CBB"/>
    <w:rsid w:val="00AA65FA"/>
    <w:rsid w:val="00AA7351"/>
    <w:rsid w:val="00AC56A4"/>
    <w:rsid w:val="00AD056F"/>
    <w:rsid w:val="00AD2773"/>
    <w:rsid w:val="00AD6731"/>
    <w:rsid w:val="00AE1DDE"/>
    <w:rsid w:val="00B15B5E"/>
    <w:rsid w:val="00B15D0D"/>
    <w:rsid w:val="00B23CA3"/>
    <w:rsid w:val="00B3491A"/>
    <w:rsid w:val="00B41050"/>
    <w:rsid w:val="00B4264E"/>
    <w:rsid w:val="00B45E9E"/>
    <w:rsid w:val="00B55F9C"/>
    <w:rsid w:val="00B74585"/>
    <w:rsid w:val="00B75EE1"/>
    <w:rsid w:val="00B772ED"/>
    <w:rsid w:val="00B77481"/>
    <w:rsid w:val="00B8518B"/>
    <w:rsid w:val="00BB3740"/>
    <w:rsid w:val="00BD5319"/>
    <w:rsid w:val="00BD7E91"/>
    <w:rsid w:val="00BE069D"/>
    <w:rsid w:val="00BF374D"/>
    <w:rsid w:val="00BF6D48"/>
    <w:rsid w:val="00C02D0A"/>
    <w:rsid w:val="00C03A6E"/>
    <w:rsid w:val="00C30759"/>
    <w:rsid w:val="00C44F6A"/>
    <w:rsid w:val="00C544F4"/>
    <w:rsid w:val="00C6581F"/>
    <w:rsid w:val="00C727E5"/>
    <w:rsid w:val="00C8207D"/>
    <w:rsid w:val="00CB45BE"/>
    <w:rsid w:val="00CB5457"/>
    <w:rsid w:val="00CB7B5A"/>
    <w:rsid w:val="00CC1E2B"/>
    <w:rsid w:val="00CC397D"/>
    <w:rsid w:val="00CD1FC4"/>
    <w:rsid w:val="00CE36F5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1E89"/>
    <w:rsid w:val="00DC3110"/>
    <w:rsid w:val="00DD46F3"/>
    <w:rsid w:val="00DD58A6"/>
    <w:rsid w:val="00DE56F2"/>
    <w:rsid w:val="00DF116D"/>
    <w:rsid w:val="00E10710"/>
    <w:rsid w:val="00E44AE9"/>
    <w:rsid w:val="00E824F1"/>
    <w:rsid w:val="00E87460"/>
    <w:rsid w:val="00E9347D"/>
    <w:rsid w:val="00EB104F"/>
    <w:rsid w:val="00ED14BD"/>
    <w:rsid w:val="00F01440"/>
    <w:rsid w:val="00F06FFD"/>
    <w:rsid w:val="00F12DEC"/>
    <w:rsid w:val="00F1715C"/>
    <w:rsid w:val="00F26021"/>
    <w:rsid w:val="00F310F8"/>
    <w:rsid w:val="00F328DE"/>
    <w:rsid w:val="00F35939"/>
    <w:rsid w:val="00F45607"/>
    <w:rsid w:val="00F64786"/>
    <w:rsid w:val="00F659EB"/>
    <w:rsid w:val="00F804A7"/>
    <w:rsid w:val="00F8318E"/>
    <w:rsid w:val="00F862D6"/>
    <w:rsid w:val="00F86BA6"/>
    <w:rsid w:val="00F93183"/>
    <w:rsid w:val="00FC3C36"/>
    <w:rsid w:val="00FC4B86"/>
    <w:rsid w:val="00FC6389"/>
    <w:rsid w:val="00FD2F51"/>
    <w:rsid w:val="00FD6B74"/>
    <w:rsid w:val="00FD722F"/>
    <w:rsid w:val="00FE3455"/>
    <w:rsid w:val="00FF2220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8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82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14</TotalTime>
  <Pages>3</Pages>
  <Words>1220</Words>
  <Characters>7198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21</cp:revision>
  <cp:lastPrinted>2025-12-02T11:37:00Z</cp:lastPrinted>
  <dcterms:created xsi:type="dcterms:W3CDTF">2025-09-22T08:59:00Z</dcterms:created>
  <dcterms:modified xsi:type="dcterms:W3CDTF">2025-12-03T12:40:00Z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